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12-e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w:t>
      </w:r>
      <w:r>
        <w:rPr>
          <w:rFonts w:hint="eastAsia" w:ascii="Arial" w:hAnsi="Arial" w:eastAsia="宋体" w:cs="Times New Roman"/>
          <w:b/>
          <w:kern w:val="2"/>
          <w:sz w:val="24"/>
          <w:szCs w:val="21"/>
          <w:lang w:val="zh-CN" w:eastAsia="zh-CN" w:bidi="ar-SA"/>
        </w:rPr>
        <w:t>R2-</w:t>
      </w:r>
      <w:bookmarkStart w:id="0" w:name="OLE_LINK2"/>
      <w:r>
        <w:rPr>
          <w:rFonts w:hint="eastAsia" w:ascii="Arial" w:hAnsi="Arial" w:eastAsia="宋体" w:cs="Times New Roman"/>
          <w:b/>
          <w:kern w:val="2"/>
          <w:sz w:val="24"/>
          <w:szCs w:val="21"/>
          <w:lang w:val="en-US" w:eastAsia="zh-CN" w:bidi="ar-SA"/>
        </w:rPr>
        <w:t>2010473</w:t>
      </w:r>
      <w:bookmarkEnd w:id="0"/>
    </w:p>
    <w:p>
      <w:pPr>
        <w:pStyle w:val="286"/>
        <w:rPr>
          <w:rFonts w:cs="Arial"/>
          <w:bCs/>
          <w:kern w:val="0"/>
          <w:sz w:val="28"/>
          <w:szCs w:val="28"/>
        </w:rPr>
      </w:pPr>
      <w:r>
        <w:t xml:space="preserve">Electronic meeting, </w:t>
      </w:r>
      <w:r>
        <w:rPr>
          <w:rFonts w:hint="eastAsia"/>
          <w:lang w:val="en-US" w:eastAsia="zh-CN"/>
        </w:rPr>
        <w:t>2</w:t>
      </w:r>
      <w:r>
        <w:t xml:space="preserve"> </w:t>
      </w:r>
      <w:r>
        <w:rPr>
          <w:rFonts w:hint="eastAsia" w:eastAsia="宋体"/>
          <w:lang w:val="en-US" w:eastAsia="zh-CN"/>
        </w:rPr>
        <w:t>November</w:t>
      </w:r>
      <w:r>
        <w:t xml:space="preserve"> – </w:t>
      </w:r>
      <w:r>
        <w:rPr>
          <w:rFonts w:hint="eastAsia" w:eastAsia="宋体"/>
          <w:lang w:val="en-US" w:eastAsia="zh-CN"/>
        </w:rPr>
        <w:t>13</w:t>
      </w:r>
      <w:r>
        <w:t xml:space="preserve"> </w:t>
      </w:r>
      <w:r>
        <w:rPr>
          <w:rFonts w:hint="eastAsia" w:eastAsia="宋体"/>
          <w:lang w:val="en-US" w:eastAsia="zh-CN"/>
        </w:rPr>
        <w:t>November</w:t>
      </w:r>
      <w:r>
        <w:t xml:space="preserve"> 2020</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1" w:name="OLE_LINK6"/>
      <w:r>
        <w:rPr>
          <w:b/>
          <w:sz w:val="24"/>
        </w:rPr>
        <w:t>ZTE Corporation, Sanechips</w:t>
      </w:r>
      <w:bookmarkEnd w:id="1"/>
    </w:p>
    <w:p>
      <w:pPr>
        <w:overflowPunct w:val="0"/>
        <w:autoSpaceDE w:val="0"/>
        <w:autoSpaceDN w:val="0"/>
        <w:adjustRightInd w:val="0"/>
        <w:snapToGrid w:val="0"/>
        <w:ind w:left="2100" w:hanging="2100"/>
        <w:jc w:val="left"/>
        <w:textAlignment w:val="baseline"/>
        <w:rPr>
          <w:b/>
          <w:sz w:val="24"/>
          <w:lang w:val="en-US"/>
        </w:rPr>
      </w:pPr>
      <w:r>
        <w:rPr>
          <w:b/>
          <w:sz w:val="24"/>
        </w:rPr>
        <w:t xml:space="preserve">Title: </w:t>
      </w:r>
      <w:r>
        <w:rPr>
          <w:b/>
          <w:sz w:val="24"/>
        </w:rPr>
        <w:tab/>
      </w:r>
      <w:bookmarkStart w:id="2" w:name="OLE_LINK5"/>
      <w:r>
        <w:rPr>
          <w:rFonts w:hint="eastAsia"/>
          <w:b/>
          <w:sz w:val="24"/>
          <w:lang w:val="en-US" w:eastAsia="zh-CN"/>
        </w:rPr>
        <w:t xml:space="preserve">Discussion on </w:t>
      </w:r>
      <w:bookmarkEnd w:id="2"/>
      <w:r>
        <w:rPr>
          <w:rFonts w:hint="eastAsia"/>
          <w:b/>
          <w:sz w:val="24"/>
          <w:lang w:val="en-US" w:eastAsia="zh-CN"/>
        </w:rPr>
        <w:t>on-demand PRS</w:t>
      </w:r>
      <w:bookmarkStart w:id="12" w:name="_GoBack"/>
      <w:bookmarkEnd w:id="12"/>
    </w:p>
    <w:p>
      <w:pPr>
        <w:overflowPunct w:val="0"/>
        <w:autoSpaceDE w:val="0"/>
        <w:autoSpaceDN w:val="0"/>
        <w:adjustRightInd w:val="0"/>
        <w:snapToGrid w:val="0"/>
        <w:jc w:val="left"/>
        <w:textAlignment w:val="baseline"/>
        <w:rPr>
          <w:b/>
          <w:sz w:val="24"/>
          <w:lang w:val="en-US" w:eastAsia="zh-CN"/>
        </w:rPr>
      </w:pPr>
      <w:r>
        <w:rPr>
          <w:b/>
          <w:sz w:val="24"/>
        </w:rPr>
        <w:t>Agenda item:</w:t>
      </w:r>
      <w:r>
        <w:rPr>
          <w:b/>
          <w:sz w:val="24"/>
        </w:rPr>
        <w:tab/>
      </w:r>
      <w:bookmarkStart w:id="3" w:name="Source"/>
      <w:bookmarkEnd w:id="3"/>
      <w:r>
        <w:rPr>
          <w:rFonts w:hint="eastAsia"/>
          <w:b/>
          <w:sz w:val="24"/>
          <w:lang w:val="en-US" w:eastAsia="zh-CN"/>
        </w:rPr>
        <w:tab/>
      </w:r>
      <w:r>
        <w:rPr>
          <w:rFonts w:hint="eastAsia"/>
          <w:b/>
          <w:sz w:val="24"/>
          <w:lang w:val="en-US" w:eastAsia="zh-CN"/>
        </w:rPr>
        <w:t>8.11.2</w:t>
      </w:r>
    </w:p>
    <w:p>
      <w:pPr>
        <w:overflowPunct w:val="0"/>
        <w:autoSpaceDE w:val="0"/>
        <w:autoSpaceDN w:val="0"/>
        <w:adjustRightInd w:val="0"/>
        <w:snapToGrid w:val="0"/>
        <w:jc w:val="left"/>
        <w:textAlignment w:val="baseline"/>
        <w:rPr>
          <w:b/>
          <w:sz w:val="24"/>
        </w:rPr>
      </w:pPr>
      <w:r>
        <w:rPr>
          <w:b/>
          <w:sz w:val="24"/>
        </w:rPr>
        <w:t>Document for:</w:t>
      </w:r>
      <w:bookmarkStart w:id="4" w:name="DocumentFor"/>
      <w:bookmarkEnd w:id="4"/>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04533"/>
      <w:bookmarkStart w:id="6" w:name="_Toc18403966"/>
      <w:bookmarkStart w:id="7" w:name="_Toc18413600"/>
      <w:r>
        <w:rPr>
          <w:rFonts w:cs="Arial"/>
          <w:b w:val="0"/>
          <w:bCs w:val="0"/>
          <w:kern w:val="0"/>
          <w:sz w:val="32"/>
          <w:szCs w:val="36"/>
        </w:rPr>
        <w:t>Introduction</w:t>
      </w:r>
      <w:bookmarkEnd w:id="5"/>
      <w:bookmarkEnd w:id="6"/>
      <w:bookmarkEnd w:id="7"/>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In last RAN2#111e, the following agreement has been approved.</w:t>
      </w:r>
    </w:p>
    <w:p>
      <w:pPr>
        <w:pStyle w:val="82"/>
        <w:pBdr>
          <w:top w:val="single" w:color="auto" w:sz="4" w:space="1"/>
          <w:left w:val="single" w:color="auto" w:sz="4" w:space="4"/>
          <w:bottom w:val="single" w:color="auto" w:sz="4" w:space="1"/>
          <w:right w:val="single" w:color="auto" w:sz="4" w:space="4"/>
        </w:pBdr>
      </w:pPr>
      <w:r>
        <w:t>RAN2 to study positioning in idle/inactive mode, on-demand PRS and latency analysis in the study phase.</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Based on the agreement, the intention of the contribution is to share some views on the on-demand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bookmarkStart w:id="8" w:name="OLE_LINK1"/>
      <w:r>
        <w:rPr>
          <w:rFonts w:hint="eastAsia" w:cs="Arial"/>
          <w:b w:val="0"/>
          <w:bCs w:val="0"/>
          <w:kern w:val="0"/>
          <w:sz w:val="32"/>
          <w:szCs w:val="36"/>
          <w:lang w:val="en-US" w:eastAsia="zh-CN"/>
        </w:rPr>
        <w:t>Background - on demand SI</w:t>
      </w:r>
    </w:p>
    <w:bookmarkEnd w:id="8"/>
    <w:p>
      <w:pPr>
        <w:rPr>
          <w:rFonts w:eastAsia="宋体"/>
          <w:lang w:val="en-US" w:eastAsia="zh-CN"/>
        </w:rPr>
      </w:pPr>
      <w:r>
        <w:rPr>
          <w:rFonts w:hint="eastAsia" w:eastAsia="宋体"/>
          <w:lang w:val="en-US" w:eastAsia="zh-CN"/>
        </w:rPr>
        <w:t>On demand SI function is introduced in R-16. Based on this function, UE can request needed system information in different RRC statuses. When UE is in the RRC_CONNECTED, UE can apply the SI via DedicatedSIBRequest message. And when UE is in either RRC_IDLE or RRC_INACTIVE, UE can also apply for the SI based on the msg1/msg3 in RACH procedure. The mapping relationship between preambles and SI can be found in SI-RequestConfig, SIB1.</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Discussion</w:t>
      </w:r>
    </w:p>
    <w:p>
      <w:pPr>
        <w:rPr>
          <w:rFonts w:eastAsia="宋体"/>
          <w:lang w:val="en-US" w:eastAsia="zh-CN"/>
        </w:rPr>
      </w:pPr>
      <w:r>
        <w:rPr>
          <w:rFonts w:hint="eastAsia" w:eastAsia="宋体"/>
          <w:lang w:val="en-US" w:eastAsia="zh-CN"/>
        </w:rPr>
        <w:t>Currently in R16, PRS is transmitted periodically in a cell regardless whether it is needed or not. The PRS configuration may be received by UE via either pos-SIB or LPP positioning assistance message. In RAN2#111e, most companies agreed to discuss the on demand PRS for better performance on the power consumption, latency, network efficiency,etc. Because companies also show their interested in the IDLE/INACTIVE mode positioning, it will be satisfied that the on demand PRS can be used when UE is in either RRC_CONNECTED or RRC_IDLE/RRC_INACTIVE, which is similar to the on demand SI mechanism. (</w:t>
      </w:r>
      <w:r>
        <w:rPr>
          <w:rFonts w:hint="eastAsia" w:eastAsia="宋体"/>
          <w:highlight w:val="none"/>
          <w:lang w:val="en-US" w:eastAsia="zh-CN"/>
        </w:rPr>
        <w:t>More contribution about the IDLE/INACTIVE mode positioning from our side can be found in R2-2010472.</w:t>
      </w:r>
      <w:r>
        <w:rPr>
          <w:rFonts w:hint="eastAsia" w:eastAsia="宋体"/>
          <w:lang w:val="en-US" w:eastAsia="zh-CN"/>
        </w:rPr>
        <w:t>)</w:t>
      </w:r>
    </w:p>
    <w:p>
      <w:pPr>
        <w:rPr>
          <w:rFonts w:eastAsia="宋体"/>
          <w:b/>
          <w:bCs/>
          <w:lang w:val="en-US" w:eastAsia="zh-CN"/>
        </w:rPr>
      </w:pPr>
      <w:r>
        <w:rPr>
          <w:rFonts w:hint="eastAsia" w:eastAsia="宋体"/>
          <w:b/>
          <w:bCs/>
          <w:lang w:val="en-US" w:eastAsia="zh-CN"/>
        </w:rPr>
        <w:t>Proposal 1: On demand PRS should be supported when UE is in RRC_CONNECTED, RRC_INACTIVE, and RRC_IDLE.</w:t>
      </w:r>
    </w:p>
    <w:p>
      <w:pPr>
        <w:rPr>
          <w:rFonts w:eastAsia="宋体"/>
          <w:lang w:val="en-US" w:eastAsia="zh-CN"/>
        </w:rPr>
      </w:pPr>
      <w:r>
        <w:rPr>
          <w:rFonts w:hint="eastAsia" w:eastAsia="宋体"/>
          <w:lang w:val="en-US" w:eastAsia="zh-CN"/>
        </w:rPr>
        <w:t xml:space="preserve">For RRC_CONNECTED, on demand PRS can be triggered by either LMF or UE. LMF may send  common supported PRS configurations on selected frequencies to UE via LPP capability request message. Then, UE may send its PRS preference to LMF via LPP capability provide message. And LMF should also have ability to send the PRS configuration to UE via LPP message.  </w:t>
      </w:r>
    </w:p>
    <w:p>
      <w:pPr>
        <w:rPr>
          <w:rFonts w:hint="eastAsia" w:eastAsia="宋体"/>
          <w:lang w:val="en-US" w:eastAsia="zh-CN"/>
        </w:rPr>
      </w:pPr>
      <w:r>
        <w:rPr>
          <w:rFonts w:hint="eastAsia" w:eastAsia="宋体"/>
          <w:lang w:val="en-US" w:eastAsia="zh-CN"/>
        </w:rPr>
        <w:t>Besides, similar to the on demand SI, limited sets of PRS configurations and the mapping relationship between the PRS configurations and preambles can be broadcast. When UE is in either RRC_INACTIVE or RRC_IDLE, UE may apply the different PRS configurations by sending msg1/msg3 to gNB.</w:t>
      </w:r>
    </w:p>
    <w:p>
      <w:pPr>
        <w:rPr>
          <w:rFonts w:hint="eastAsia" w:eastAsia="宋体"/>
          <w:b/>
          <w:bCs/>
          <w:lang w:val="en-US" w:eastAsia="zh-CN"/>
        </w:rPr>
      </w:pPr>
      <w:r>
        <w:rPr>
          <w:rFonts w:hint="eastAsia" w:eastAsia="宋体"/>
          <w:b/>
          <w:bCs/>
          <w:lang w:val="en-US" w:eastAsia="zh-CN"/>
        </w:rPr>
        <w:t>Proposal 2: For the UE in CONNECTED mode, the on demand SI shall be performed through LPP signaling. And the transmission of PRS shall be configured by LMF through NRPPa message.</w:t>
      </w:r>
    </w:p>
    <w:p>
      <w:pPr>
        <w:rPr>
          <w:rFonts w:hint="eastAsia" w:eastAsia="宋体"/>
          <w:b/>
          <w:bCs/>
          <w:lang w:val="en-US" w:eastAsia="zh-CN"/>
        </w:rPr>
      </w:pPr>
      <w:r>
        <w:rPr>
          <w:rFonts w:hint="eastAsia" w:eastAsia="宋体"/>
          <w:b/>
          <w:bCs/>
          <w:lang w:val="en-US" w:eastAsia="zh-CN"/>
        </w:rPr>
        <w:t>Proposal 3: For the UE in IDLE/INACTIVE mode, the Msg1 and Msg3 based on demand SI will be considered as baseline. And it is FFS whether UE in IDLE/INACTIVE is allowed to request a subset of PRS.</w:t>
      </w:r>
    </w:p>
    <w:p>
      <w:pPr>
        <w:rPr>
          <w:rFonts w:hint="eastAsia" w:eastAsia="宋体"/>
          <w:lang w:val="en-US" w:eastAsia="zh-CN"/>
        </w:rPr>
      </w:pPr>
      <w:r>
        <w:rPr>
          <w:rFonts w:hint="eastAsia" w:eastAsia="宋体"/>
          <w:lang w:val="en-US" w:eastAsia="zh-CN"/>
        </w:rPr>
        <w:t xml:space="preserve">Different from the legacy </w:t>
      </w:r>
      <w:r>
        <w:rPr>
          <w:rFonts w:eastAsia="宋体"/>
          <w:lang w:val="en-US" w:eastAsia="zh-CN"/>
        </w:rPr>
        <w:t>“</w:t>
      </w:r>
      <w:r>
        <w:rPr>
          <w:rFonts w:hint="eastAsia" w:eastAsia="宋体"/>
          <w:lang w:val="en-US" w:eastAsia="zh-CN"/>
        </w:rPr>
        <w:t>always on</w:t>
      </w:r>
      <w:r>
        <w:rPr>
          <w:rFonts w:eastAsia="宋体"/>
          <w:lang w:val="en-US" w:eastAsia="zh-CN"/>
        </w:rPr>
        <w:t>”</w:t>
      </w:r>
      <w:r>
        <w:rPr>
          <w:rFonts w:hint="eastAsia" w:eastAsia="宋体"/>
          <w:lang w:val="en-US" w:eastAsia="zh-CN"/>
        </w:rPr>
        <w:t xml:space="preserve"> PRS mechanism, it is possible that the PRS configuration may be changed in a set of TRPs in the on demand PRS. New NRPPa procedures which may let LMF have a capability to configure and change the PRS configuration for a set of TRPs should be discussed by RAN3. Hence,</w:t>
      </w:r>
    </w:p>
    <w:p>
      <w:pPr>
        <w:rPr>
          <w:rFonts w:hint="eastAsia" w:eastAsia="宋体"/>
          <w:b/>
          <w:bCs/>
          <w:lang w:val="en-US" w:eastAsia="zh-CN"/>
        </w:rPr>
      </w:pPr>
      <w:r>
        <w:rPr>
          <w:rFonts w:hint="eastAsia" w:eastAsia="宋体"/>
          <w:b/>
          <w:bCs/>
          <w:lang w:val="en-US" w:eastAsia="zh-CN"/>
        </w:rPr>
        <w:t>Proposal 4: NRPPa signaling for the PRS reconfiguration(e.g. PRS transmission suspending/reception) shall be discussed in RAN3, and one LS shall be sent to RAN3 to trigger the discussion.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eastAsia="宋体"/>
          <w:b/>
          <w:bCs/>
          <w:lang w:val="en-US" w:eastAsia="zh-CN"/>
        </w:rPr>
      </w:pPr>
      <w:r>
        <w:rPr>
          <w:rFonts w:hint="eastAsia" w:eastAsia="宋体"/>
          <w:b/>
          <w:bCs/>
          <w:lang w:val="en-US" w:eastAsia="zh-CN"/>
        </w:rPr>
        <w:t>Proposal 1: On demand PRS should be supported when UE is in RRC_CONNECTED, RRC_INACTIVE, and RRC_IDLE.</w:t>
      </w:r>
    </w:p>
    <w:p>
      <w:pPr>
        <w:rPr>
          <w:rFonts w:hint="eastAsia" w:eastAsia="宋体"/>
          <w:b/>
          <w:bCs/>
          <w:lang w:val="en-US" w:eastAsia="zh-CN"/>
        </w:rPr>
      </w:pPr>
      <w:r>
        <w:rPr>
          <w:rFonts w:hint="eastAsia" w:eastAsia="宋体"/>
          <w:b/>
          <w:bCs/>
          <w:lang w:val="en-US" w:eastAsia="zh-CN"/>
        </w:rPr>
        <w:t>Proposal 2: For the UE in CONNECTED mode, the on demand SI shall be performed through LPP signaling. And the transmission of PRS shall be configured by LMF through NRPPa message.</w:t>
      </w:r>
    </w:p>
    <w:p>
      <w:pPr>
        <w:rPr>
          <w:rFonts w:hint="eastAsia" w:eastAsia="宋体"/>
          <w:b/>
          <w:bCs/>
          <w:lang w:val="en-US" w:eastAsia="zh-CN"/>
        </w:rPr>
      </w:pPr>
      <w:r>
        <w:rPr>
          <w:rFonts w:hint="eastAsia" w:eastAsia="宋体"/>
          <w:b/>
          <w:bCs/>
          <w:lang w:val="en-US" w:eastAsia="zh-CN"/>
        </w:rPr>
        <w:t>Proposal 3: For the UE in IDLE/INACTIVE mode, the Msg1 and Msg3 based on demand SI will be considered as baseline. And it is FFS whether UE in IDLE/INACTIVE is allowed to request a subset of PRS.</w:t>
      </w:r>
    </w:p>
    <w:p>
      <w:pPr>
        <w:rPr>
          <w:rFonts w:eastAsia="宋体"/>
          <w:b/>
          <w:bCs/>
          <w:lang w:val="en-US" w:eastAsia="zh-CN"/>
        </w:rPr>
      </w:pPr>
      <w:r>
        <w:rPr>
          <w:rFonts w:hint="eastAsia" w:eastAsia="宋体"/>
          <w:b/>
          <w:bCs/>
          <w:lang w:val="en-US" w:eastAsia="zh-CN"/>
        </w:rPr>
        <w:t>Proposal 4: NRPPa signaling for the PRS reconfiguration(e.g. PRS transmission suspending/reception) shall be discussed in RAN3, and one LS shall be sent to RAN3 to trigger the discussion.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13612"/>
      <w:bookmarkStart w:id="10" w:name="_Toc18404543"/>
      <w:bookmarkStart w:id="11" w:name="_Toc18403976"/>
      <w:r>
        <w:rPr>
          <w:rFonts w:cs="Arial"/>
          <w:b w:val="0"/>
          <w:bCs w:val="0"/>
          <w:kern w:val="0"/>
          <w:sz w:val="32"/>
          <w:szCs w:val="36"/>
        </w:rPr>
        <w:t>References</w:t>
      </w:r>
      <w:bookmarkEnd w:id="9"/>
      <w:bookmarkEnd w:id="10"/>
      <w:bookmarkEnd w:id="11"/>
    </w:p>
    <w:p>
      <w:pPr>
        <w:pStyle w:val="53"/>
        <w:numPr>
          <w:ilvl w:val="0"/>
          <w:numId w:val="6"/>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TS 37.355, </w:t>
      </w:r>
      <w:r>
        <w:rPr>
          <w:rFonts w:eastAsia="宋体" w:cs="Arial"/>
          <w:color w:val="000000"/>
          <w:sz w:val="21"/>
          <w:lang w:val="en-US" w:eastAsia="zh-CN"/>
        </w:rPr>
        <w:t>“</w:t>
      </w:r>
      <w:r>
        <w:rPr>
          <w:rFonts w:hint="eastAsia" w:eastAsia="宋体" w:cs="Arial"/>
          <w:color w:val="000000"/>
          <w:sz w:val="21"/>
          <w:lang w:val="en-US" w:eastAsia="zh-CN"/>
        </w:rPr>
        <w:t>LTE Positioning Protocol (LPP)</w:t>
      </w:r>
      <w:r>
        <w:rPr>
          <w:rFonts w:eastAsia="宋体" w:cs="Arial"/>
          <w:color w:val="000000"/>
          <w:sz w:val="21"/>
          <w:lang w:val="en-US" w:eastAsia="zh-CN"/>
        </w:rPr>
        <w:t>”</w:t>
      </w:r>
      <w:r>
        <w:rPr>
          <w:rFonts w:hint="eastAsia" w:eastAsia="宋体" w:cs="Arial"/>
          <w:color w:val="000000"/>
          <w:sz w:val="21"/>
          <w:lang w:val="en-US" w:eastAsia="zh-CN"/>
        </w:rPr>
        <w:t>, Release 16,v16.2.0, Oct, 2, 2020.</w:t>
      </w:r>
    </w:p>
    <w:p>
      <w:pPr>
        <w:numPr>
          <w:ilvl w:val="0"/>
          <w:numId w:val="6"/>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202094,</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6"/>
        </w:numPr>
        <w:spacing w:line="240" w:lineRule="auto"/>
        <w:rPr>
          <w:rFonts w:cs="Arial"/>
          <w:color w:val="000000"/>
        </w:rPr>
      </w:pPr>
      <w:r>
        <w:rPr>
          <w:rFonts w:hint="eastAsia" w:eastAsia="宋体" w:cs="Arial"/>
          <w:color w:val="000000"/>
          <w:lang w:val="en-US" w:eastAsia="zh-CN"/>
        </w:rPr>
        <w:t>3GPP Chairman notes in RAN2#111e, Aug,28, 2020.</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07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C2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3B4"/>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0C9E"/>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568C9"/>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F89"/>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22D"/>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56C8"/>
    <w:rsid w:val="009E6103"/>
    <w:rsid w:val="009E619C"/>
    <w:rsid w:val="009E7020"/>
    <w:rsid w:val="009E7045"/>
    <w:rsid w:val="009E748B"/>
    <w:rsid w:val="009F1449"/>
    <w:rsid w:val="009F2244"/>
    <w:rsid w:val="009F3D12"/>
    <w:rsid w:val="009F4BCF"/>
    <w:rsid w:val="00A00625"/>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1788"/>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902"/>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285"/>
    <w:rsid w:val="00D41A51"/>
    <w:rsid w:val="00D42DFD"/>
    <w:rsid w:val="00D4448D"/>
    <w:rsid w:val="00D45E14"/>
    <w:rsid w:val="00D4755C"/>
    <w:rsid w:val="00D52834"/>
    <w:rsid w:val="00D544FE"/>
    <w:rsid w:val="00D5596F"/>
    <w:rsid w:val="00D56F3F"/>
    <w:rsid w:val="00D61F13"/>
    <w:rsid w:val="00D62134"/>
    <w:rsid w:val="00D64D0C"/>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461D"/>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16C32"/>
    <w:rsid w:val="016F2955"/>
    <w:rsid w:val="01E06294"/>
    <w:rsid w:val="02090528"/>
    <w:rsid w:val="02096E03"/>
    <w:rsid w:val="021A15C5"/>
    <w:rsid w:val="0276200A"/>
    <w:rsid w:val="02852DB6"/>
    <w:rsid w:val="02AF57A1"/>
    <w:rsid w:val="02C63FE5"/>
    <w:rsid w:val="03695ACD"/>
    <w:rsid w:val="037439E2"/>
    <w:rsid w:val="0427122D"/>
    <w:rsid w:val="04405CD4"/>
    <w:rsid w:val="0467460A"/>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0F0405B"/>
    <w:rsid w:val="210637EE"/>
    <w:rsid w:val="210948AE"/>
    <w:rsid w:val="211E529B"/>
    <w:rsid w:val="213A5E32"/>
    <w:rsid w:val="214425B4"/>
    <w:rsid w:val="21D36B48"/>
    <w:rsid w:val="221B7641"/>
    <w:rsid w:val="224F5646"/>
    <w:rsid w:val="229A0A46"/>
    <w:rsid w:val="22D5441E"/>
    <w:rsid w:val="22D61F71"/>
    <w:rsid w:val="232660FF"/>
    <w:rsid w:val="2418652F"/>
    <w:rsid w:val="245A1846"/>
    <w:rsid w:val="248512BD"/>
    <w:rsid w:val="24E51B39"/>
    <w:rsid w:val="25173A41"/>
    <w:rsid w:val="252D5DCC"/>
    <w:rsid w:val="255B75CB"/>
    <w:rsid w:val="255F10F7"/>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0953FB5"/>
    <w:rsid w:val="31623402"/>
    <w:rsid w:val="31EB4942"/>
    <w:rsid w:val="32187B45"/>
    <w:rsid w:val="32362071"/>
    <w:rsid w:val="3273050E"/>
    <w:rsid w:val="32891F62"/>
    <w:rsid w:val="328C1583"/>
    <w:rsid w:val="32C9080C"/>
    <w:rsid w:val="32CA0CF4"/>
    <w:rsid w:val="32F662F8"/>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11531A3"/>
    <w:rsid w:val="414B0A93"/>
    <w:rsid w:val="415723A1"/>
    <w:rsid w:val="41643432"/>
    <w:rsid w:val="421B0E01"/>
    <w:rsid w:val="42481B2A"/>
    <w:rsid w:val="437906BF"/>
    <w:rsid w:val="43945CC5"/>
    <w:rsid w:val="43CE3BC6"/>
    <w:rsid w:val="43FB5AF0"/>
    <w:rsid w:val="440B4BBE"/>
    <w:rsid w:val="44211E9A"/>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2E3410"/>
    <w:rsid w:val="4D830955"/>
    <w:rsid w:val="4E3E017D"/>
    <w:rsid w:val="4E5F59DA"/>
    <w:rsid w:val="4EA44C2A"/>
    <w:rsid w:val="4EF23E87"/>
    <w:rsid w:val="4F2941D5"/>
    <w:rsid w:val="4FFC0A94"/>
    <w:rsid w:val="50081059"/>
    <w:rsid w:val="50F36CD9"/>
    <w:rsid w:val="512E641B"/>
    <w:rsid w:val="517D059D"/>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460503"/>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EEF7AA9"/>
    <w:rsid w:val="5F3E2940"/>
    <w:rsid w:val="5F4945D9"/>
    <w:rsid w:val="5F4E4F30"/>
    <w:rsid w:val="5F825446"/>
    <w:rsid w:val="5FAE4FA2"/>
    <w:rsid w:val="5FBE69BB"/>
    <w:rsid w:val="5FCB4192"/>
    <w:rsid w:val="5FEE1A73"/>
    <w:rsid w:val="601A7A49"/>
    <w:rsid w:val="602F4794"/>
    <w:rsid w:val="607F4912"/>
    <w:rsid w:val="60881A7C"/>
    <w:rsid w:val="609751E5"/>
    <w:rsid w:val="60C10976"/>
    <w:rsid w:val="60E4504D"/>
    <w:rsid w:val="61C16E82"/>
    <w:rsid w:val="61D81A5C"/>
    <w:rsid w:val="620D1678"/>
    <w:rsid w:val="62B8321C"/>
    <w:rsid w:val="630962B4"/>
    <w:rsid w:val="63766DF5"/>
    <w:rsid w:val="63BE6B4B"/>
    <w:rsid w:val="63E41E32"/>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3060"/>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0E4F4-7D96-41AD-92B7-50829790CF5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604</Words>
  <Characters>3447</Characters>
  <Lines>28</Lines>
  <Paragraphs>8</Paragraphs>
  <TotalTime>1</TotalTime>
  <ScaleCrop>false</ScaleCrop>
  <LinksUpToDate>false</LinksUpToDate>
  <CharactersWithSpaces>4043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2020-10-22T07:17:00Z</dcterms:created>
  <dc:creator>10033860</dc:creator>
  <cp:lastModifiedBy>ZTE_LYS</cp:lastModifiedBy>
  <cp:lastPrinted>2113-01-01T00:00:00Z</cp:lastPrinted>
  <dcterms:modified xsi:type="dcterms:W3CDTF">2020-10-23T05:53:14Z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